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1219C" w14:textId="2BA56A75" w:rsidR="004F5E25" w:rsidRDefault="004F5E25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ED6F90">
        <w:rPr>
          <w:i/>
          <w:sz w:val="24"/>
          <w:u w:val="single"/>
        </w:rPr>
        <w:t>I</w:t>
      </w:r>
      <w:r>
        <w:rPr>
          <w:i/>
          <w:sz w:val="24"/>
          <w:u w:val="single"/>
        </w:rPr>
        <w:t>II</w:t>
      </w:r>
      <w:r w:rsidR="006A6685">
        <w:rPr>
          <w:i/>
          <w:sz w:val="24"/>
          <w:u w:val="single"/>
        </w:rPr>
        <w:t xml:space="preserve"> – item </w:t>
      </w:r>
      <w:r w:rsidR="00631AAE">
        <w:rPr>
          <w:i/>
          <w:sz w:val="24"/>
          <w:u w:val="single"/>
        </w:rPr>
        <w:t>4</w:t>
      </w:r>
    </w:p>
    <w:p w14:paraId="348DFD47" w14:textId="77777777" w:rsidR="00ED6F90" w:rsidRPr="00020BAC" w:rsidRDefault="00ED6F90" w:rsidP="00ED6F90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i/>
          <w:iCs/>
          <w:sz w:val="22"/>
          <w:szCs w:val="22"/>
          <w:u w:val="single"/>
        </w:rPr>
      </w:pPr>
      <w:r w:rsidRPr="00020BAC">
        <w:rPr>
          <w:bCs/>
          <w:i/>
          <w:iCs/>
          <w:sz w:val="22"/>
          <w:szCs w:val="22"/>
          <w:u w:val="single"/>
        </w:rPr>
        <w:t xml:space="preserve">MODELO DE PLANILHA DE PROPOSTA </w:t>
      </w:r>
    </w:p>
    <w:p w14:paraId="23610488" w14:textId="720DD772" w:rsidR="00300678" w:rsidRPr="00020BAC" w:rsidRDefault="00ED6F90" w:rsidP="00300678">
      <w:pPr>
        <w:spacing w:beforeLines="120" w:before="288" w:afterLines="120" w:after="288" w:line="360" w:lineRule="auto"/>
        <w:jc w:val="center"/>
        <w:rPr>
          <w:rFonts w:ascii="Arial" w:hAnsi="Arial" w:cs="Arial"/>
          <w:b/>
          <w:bCs/>
          <w:i/>
          <w:iCs/>
          <w:u w:val="single"/>
        </w:rPr>
      </w:pPr>
      <w:r w:rsidRPr="00020BAC">
        <w:rPr>
          <w:rFonts w:ascii="Arial" w:hAnsi="Arial" w:cs="Arial"/>
          <w:b/>
          <w:bCs/>
          <w:i/>
          <w:iCs/>
          <w:u w:val="single"/>
        </w:rPr>
        <w:t>PREGÃO ELETRÔNICO CPI10 Nº PR-373/00</w:t>
      </w:r>
      <w:r w:rsidR="009D1026" w:rsidRPr="00020BAC">
        <w:rPr>
          <w:rFonts w:ascii="Arial" w:hAnsi="Arial" w:cs="Arial"/>
          <w:b/>
          <w:bCs/>
          <w:i/>
          <w:iCs/>
          <w:u w:val="single"/>
        </w:rPr>
        <w:t>1</w:t>
      </w:r>
      <w:r w:rsidR="006A6685">
        <w:rPr>
          <w:rFonts w:ascii="Arial" w:hAnsi="Arial" w:cs="Arial"/>
          <w:b/>
          <w:bCs/>
          <w:i/>
          <w:iCs/>
          <w:u w:val="single"/>
        </w:rPr>
        <w:t>3</w:t>
      </w:r>
      <w:r w:rsidRPr="00020BAC">
        <w:rPr>
          <w:rFonts w:ascii="Arial" w:hAnsi="Arial" w:cs="Arial"/>
          <w:b/>
          <w:bCs/>
          <w:i/>
          <w:iCs/>
          <w:u w:val="single"/>
        </w:rPr>
        <w:t xml:space="preserve">/26 </w:t>
      </w:r>
    </w:p>
    <w:p w14:paraId="6E25CAEF" w14:textId="7F8CA608" w:rsidR="006A6685" w:rsidRPr="006A6685" w:rsidRDefault="006A6685" w:rsidP="006A6685">
      <w:pPr>
        <w:spacing w:beforeLines="120" w:before="288" w:afterLines="120" w:after="288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bookmarkStart w:id="0" w:name="_Hlk235780028"/>
      <w:r w:rsidRPr="006A6685">
        <w:rPr>
          <w:rFonts w:ascii="Arial" w:hAnsi="Arial" w:cs="Arial"/>
          <w:b/>
          <w:i/>
          <w:color w:val="000000" w:themeColor="text1"/>
          <w:szCs w:val="28"/>
          <w:u w:val="single"/>
        </w:rPr>
        <w:t xml:space="preserve">Processo SEI n° </w:t>
      </w:r>
      <w:r w:rsidRPr="006A6685">
        <w:rPr>
          <w:rFonts w:ascii="Arial" w:hAnsi="Arial" w:cs="Arial"/>
          <w:b/>
          <w:i/>
          <w:iCs/>
          <w:color w:val="000000" w:themeColor="text1"/>
          <w:szCs w:val="28"/>
          <w:u w:val="single"/>
        </w:rPr>
        <w:t>057.00284432/2026-37</w:t>
      </w:r>
      <w:bookmarkEnd w:id="0"/>
      <w:r w:rsidRPr="006A6685">
        <w:rPr>
          <w:rFonts w:ascii="Arial" w:hAnsi="Arial" w:cs="Arial"/>
          <w:b/>
          <w:i/>
          <w:iCs/>
          <w:color w:val="000000" w:themeColor="text1"/>
          <w:szCs w:val="28"/>
          <w:u w:val="single"/>
        </w:rPr>
        <w:t xml:space="preserve"> </w:t>
      </w:r>
      <w:r w:rsidR="00300678" w:rsidRPr="006A6685">
        <w:rPr>
          <w:rFonts w:ascii="Arial" w:hAnsi="Arial" w:cs="Arial"/>
          <w:b/>
          <w:bCs/>
          <w:i/>
          <w:iCs/>
          <w:color w:val="000000" w:themeColor="text1"/>
          <w:u w:val="single"/>
        </w:rPr>
        <w:t xml:space="preserve">/ </w:t>
      </w:r>
      <w:bookmarkStart w:id="1" w:name="_Hlk235780039"/>
      <w:r w:rsidRPr="006A6685">
        <w:rPr>
          <w:rFonts w:ascii="Arial" w:hAnsi="Arial" w:cs="Arial"/>
          <w:b/>
          <w:i/>
          <w:color w:val="000000" w:themeColor="text1"/>
          <w:szCs w:val="28"/>
          <w:u w:val="single"/>
        </w:rPr>
        <w:t>Processo CPI10 Nº 20260429090</w:t>
      </w:r>
      <w:bookmarkEnd w:id="1"/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4677"/>
        <w:gridCol w:w="1418"/>
        <w:gridCol w:w="992"/>
        <w:gridCol w:w="851"/>
      </w:tblGrid>
      <w:tr w:rsidR="0011667E" w:rsidRPr="00EC1466" w14:paraId="6A07A262" w14:textId="77777777" w:rsidTr="00EC1466">
        <w:trPr>
          <w:trHeight w:val="60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1199477E" w:rsidR="0011667E" w:rsidRPr="00EC1466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C1466">
              <w:rPr>
                <w:rFonts w:ascii="Arial" w:eastAsia="Times New Roman" w:hAnsi="Arial" w:cs="Arial"/>
                <w:b/>
                <w:bCs/>
                <w:color w:val="000000"/>
              </w:rPr>
              <w:t>ITE</w:t>
            </w:r>
            <w:r w:rsidR="00AD6343" w:rsidRPr="00EC1466">
              <w:rPr>
                <w:rFonts w:ascii="Arial" w:eastAsia="Times New Roman" w:hAnsi="Arial" w:cs="Arial"/>
                <w:b/>
                <w:bCs/>
                <w:color w:val="000000"/>
              </w:rPr>
              <w:t>M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EC1466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C1466">
              <w:rPr>
                <w:rFonts w:ascii="Arial" w:eastAsia="Times New Roman" w:hAnsi="Arial" w:cs="Arial"/>
                <w:b/>
                <w:bCs/>
                <w:color w:val="000000"/>
              </w:rPr>
              <w:t>ESPECIFICAÇÕES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643D0608" w:rsidR="0011667E" w:rsidRPr="00EC1466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EC1466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Quantidade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EC1466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C1466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Valor</w:t>
            </w:r>
          </w:p>
          <w:p w14:paraId="5081411B" w14:textId="77777777" w:rsidR="0011667E" w:rsidRPr="00EC1466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C1466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EC1466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C1466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Valor</w:t>
            </w:r>
          </w:p>
          <w:p w14:paraId="14DC7F2D" w14:textId="77777777" w:rsidR="0011667E" w:rsidRPr="00EC1466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EC1466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Total</w:t>
            </w:r>
          </w:p>
        </w:tc>
      </w:tr>
      <w:tr w:rsidR="009D1026" w:rsidRPr="00EC1466" w14:paraId="604CDA74" w14:textId="77777777" w:rsidTr="009D1026">
        <w:trPr>
          <w:trHeight w:val="976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31F3B8F8" w:rsidR="009D1026" w:rsidRPr="00EC1466" w:rsidRDefault="00631AAE" w:rsidP="006A668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t-BR"/>
              </w:rPr>
            </w:pPr>
            <w:r w:rsidRPr="00EC1466">
              <w:rPr>
                <w:rFonts w:ascii="Arial" w:eastAsia="Times New Roman" w:hAnsi="Arial" w:cs="Arial"/>
                <w:bCs/>
                <w:lang w:eastAsia="pt-BR"/>
              </w:rPr>
              <w:t>4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62FE6A" w14:textId="18FEFABD" w:rsidR="009D1026" w:rsidRPr="00EC1466" w:rsidRDefault="00631AAE" w:rsidP="0055233E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EC1466">
              <w:rPr>
                <w:rFonts w:ascii="Arial" w:hAnsi="Arial" w:cs="Arial"/>
                <w:bCs/>
              </w:rPr>
              <w:t>Bandeira oficial do Estado de São Paulo, medindo 1,35 m x 1,93 m (3 panos), desenhos e escritas aplicados e costurados tecido sobre tecido, dupla face, confeccionada em tecido 100% poliéster de primeira qualidade, costuras com linha de alta resistência, acabamento especial nos arremates e reforçadas em toda volta e tralha lateral esquerda, com ilhós para fixação no mastro. Conforme ABNT nº 16.286 e ABNT nº 16.287. Embalagem plástica individual. DESCRITIVO PORMENORIZADO encontra-se no item 2 deste Termo de Referência bem como no Estudo Técnico Preliminar)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BCD2E0" w14:textId="77777777" w:rsidR="009D1026" w:rsidRPr="00EC1466" w:rsidRDefault="0055233E" w:rsidP="0055233E">
            <w:pPr>
              <w:jc w:val="center"/>
              <w:rPr>
                <w:rFonts w:ascii="Arial" w:eastAsia="Times New Roman" w:hAnsi="Arial" w:cs="Arial"/>
                <w:bCs/>
                <w:lang w:eastAsia="pt-BR"/>
              </w:rPr>
            </w:pPr>
            <w:r w:rsidRPr="00EC1466">
              <w:rPr>
                <w:rFonts w:ascii="Arial" w:eastAsia="Times New Roman" w:hAnsi="Arial" w:cs="Arial"/>
                <w:bCs/>
                <w:lang w:eastAsia="pt-BR"/>
              </w:rPr>
              <w:t>150</w:t>
            </w:r>
          </w:p>
          <w:p w14:paraId="44705D70" w14:textId="679448C3" w:rsidR="0055233E" w:rsidRPr="00EC1466" w:rsidRDefault="0055233E" w:rsidP="0055233E">
            <w:pPr>
              <w:jc w:val="center"/>
              <w:rPr>
                <w:rFonts w:ascii="Arial" w:eastAsia="Times New Roman" w:hAnsi="Arial" w:cs="Arial"/>
                <w:bCs/>
                <w:lang w:eastAsia="pt-BR"/>
              </w:rPr>
            </w:pPr>
            <w:r w:rsidRPr="00EC1466">
              <w:rPr>
                <w:rFonts w:ascii="Arial" w:eastAsia="Times New Roman" w:hAnsi="Arial" w:cs="Arial"/>
                <w:bCs/>
                <w:lang w:eastAsia="pt-BR"/>
              </w:rPr>
              <w:t>unidades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9D1026" w:rsidRPr="00EC1466" w:rsidRDefault="009D1026" w:rsidP="006A668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t-BR"/>
              </w:rPr>
            </w:pPr>
            <w:r w:rsidRPr="00EC1466">
              <w:rPr>
                <w:rFonts w:ascii="Arial" w:eastAsia="Times New Roman" w:hAnsi="Arial" w:cs="Arial"/>
                <w:bCs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9D1026" w:rsidRPr="00EC1466" w:rsidRDefault="009D1026" w:rsidP="006A668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t-BR"/>
              </w:rPr>
            </w:pPr>
            <w:r w:rsidRPr="00EC1466">
              <w:rPr>
                <w:rFonts w:ascii="Arial" w:eastAsia="Times New Roman" w:hAnsi="Arial" w:cs="Arial"/>
                <w:bCs/>
                <w:lang w:eastAsia="pt-BR"/>
              </w:rPr>
              <w:t>R$</w:t>
            </w:r>
          </w:p>
        </w:tc>
      </w:tr>
      <w:tr w:rsidR="009D1026" w:rsidRPr="00EC1466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9D1026" w:rsidRPr="00EC1466" w:rsidRDefault="009D1026" w:rsidP="009D10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t-BR"/>
              </w:rPr>
            </w:pPr>
            <w:r w:rsidRPr="00EC1466">
              <w:rPr>
                <w:rFonts w:ascii="Arial" w:eastAsia="Times New Roman" w:hAnsi="Arial" w:cs="Arial"/>
                <w:b/>
                <w:color w:val="00000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9D1026" w:rsidRPr="00EC1466" w:rsidRDefault="009D1026" w:rsidP="009D10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pt-BR"/>
              </w:rPr>
            </w:pPr>
            <w:r w:rsidRPr="00EC1466">
              <w:rPr>
                <w:rFonts w:ascii="Arial" w:eastAsia="Times New Roman" w:hAnsi="Arial" w:cs="Arial"/>
                <w:b/>
                <w:color w:val="00000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Pr="00AD32CD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 w:rsidRPr="00AD32CD"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397D5764" w14:textId="63D7B556" w:rsidR="00A53510" w:rsidRPr="00AD32CD" w:rsidRDefault="007E3871" w:rsidP="00A53510">
      <w:pPr>
        <w:rPr>
          <w:rFonts w:ascii="Arial" w:hAnsi="Arial" w:cs="Arial"/>
          <w:bCs/>
          <w:i/>
        </w:rPr>
      </w:pPr>
      <w:bookmarkStart w:id="2" w:name="_Hlk224828003"/>
      <w:r w:rsidRPr="00AD32CD">
        <w:rPr>
          <w:rFonts w:ascii="Arial" w:hAnsi="Arial" w:cs="Arial"/>
          <w:bCs/>
          <w:i/>
        </w:rPr>
        <w:t xml:space="preserve">OBS: </w:t>
      </w:r>
      <w:bookmarkStart w:id="3" w:name="_Hlk225406757"/>
      <w:r w:rsidR="00A53510" w:rsidRPr="00AD32CD">
        <w:rPr>
          <w:rFonts w:ascii="Arial" w:hAnsi="Arial" w:cs="Arial"/>
          <w:bCs/>
          <w:i/>
        </w:rPr>
        <w:t xml:space="preserve">1) O Estado de São Paulo tem um decreto que obriga o pagamento dos contratos nas contas do </w:t>
      </w:r>
      <w:r w:rsidR="00A53510" w:rsidRPr="00AD32CD">
        <w:rPr>
          <w:rFonts w:ascii="Arial" w:hAnsi="Arial" w:cs="Arial"/>
          <w:b/>
          <w:bCs/>
          <w:i/>
          <w:u w:val="single"/>
        </w:rPr>
        <w:t>Banco do Brasil</w:t>
      </w:r>
      <w:r w:rsidR="00A53510" w:rsidRPr="00AD32CD">
        <w:rPr>
          <w:rFonts w:ascii="Arial" w:hAnsi="Arial" w:cs="Arial"/>
          <w:bCs/>
          <w:i/>
        </w:rPr>
        <w:t xml:space="preserve">, </w:t>
      </w:r>
      <w:r w:rsidR="00A53510" w:rsidRPr="00AD32CD">
        <w:rPr>
          <w:rFonts w:ascii="Arial" w:hAnsi="Arial" w:cs="Arial"/>
          <w:b/>
          <w:i/>
        </w:rPr>
        <w:t>Agência</w:t>
      </w:r>
      <w:r w:rsidR="00A53510" w:rsidRPr="00AD32CD">
        <w:rPr>
          <w:rFonts w:ascii="Arial" w:hAnsi="Arial" w:cs="Arial"/>
          <w:bCs/>
          <w:i/>
        </w:rPr>
        <w:t xml:space="preserve"> .................e </w:t>
      </w:r>
      <w:r w:rsidR="00A53510" w:rsidRPr="00AD32CD">
        <w:rPr>
          <w:rFonts w:ascii="Arial" w:hAnsi="Arial" w:cs="Arial"/>
          <w:b/>
          <w:i/>
        </w:rPr>
        <w:t>Conta Corrente</w:t>
      </w:r>
      <w:r w:rsidR="00A53510" w:rsidRPr="00AD32CD">
        <w:rPr>
          <w:rFonts w:ascii="Arial" w:hAnsi="Arial" w:cs="Arial"/>
          <w:bCs/>
          <w:i/>
        </w:rPr>
        <w:t xml:space="preserve"> ..............................., conforme o Decreto 62.867/2017/SP. (Favor informar dados de sua Conta na Proposta).</w:t>
      </w:r>
    </w:p>
    <w:bookmarkEnd w:id="3"/>
    <w:p w14:paraId="188E5958" w14:textId="77777777" w:rsidR="00A53510" w:rsidRPr="00AD32CD" w:rsidRDefault="00A53510" w:rsidP="00A53510">
      <w:pPr>
        <w:rPr>
          <w:rFonts w:ascii="Arial" w:hAnsi="Arial" w:cs="Arial"/>
          <w:bCs/>
          <w:i/>
        </w:rPr>
      </w:pPr>
      <w:r w:rsidRPr="00AD32CD">
        <w:rPr>
          <w:rFonts w:ascii="Arial" w:hAnsi="Arial" w:cs="Arial"/>
          <w:bCs/>
          <w:i/>
        </w:rPr>
        <w:t xml:space="preserve">2) O Pagamento será de 30 dias após a entrega do produto, conforme </w:t>
      </w:r>
      <w:proofErr w:type="spellStart"/>
      <w:r w:rsidRPr="00AD32CD">
        <w:rPr>
          <w:rFonts w:ascii="Arial" w:hAnsi="Arial" w:cs="Arial"/>
          <w:bCs/>
          <w:i/>
        </w:rPr>
        <w:t>Art</w:t>
      </w:r>
      <w:proofErr w:type="spellEnd"/>
      <w:r w:rsidRPr="00AD32CD">
        <w:rPr>
          <w:rFonts w:ascii="Arial" w:hAnsi="Arial" w:cs="Arial"/>
          <w:bCs/>
          <w:i/>
        </w:rPr>
        <w:t xml:space="preserve"> 2, inciso II do Decreto nº 67.608/23. </w:t>
      </w:r>
    </w:p>
    <w:p w14:paraId="2806396C" w14:textId="6DDBD234" w:rsidR="00A53510" w:rsidRPr="00AD32CD" w:rsidRDefault="00A53510" w:rsidP="00A53510">
      <w:pPr>
        <w:ind w:firstLine="567"/>
        <w:jc w:val="both"/>
        <w:rPr>
          <w:rFonts w:ascii="Arial" w:hAnsi="Arial" w:cs="Arial"/>
        </w:rPr>
      </w:pPr>
      <w:r w:rsidRPr="00AD32CD">
        <w:rPr>
          <w:rFonts w:ascii="Arial" w:hAnsi="Arial" w:cs="Arial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 w:rsidRPr="00AD32CD">
        <w:rPr>
          <w:rFonts w:ascii="Arial" w:hAnsi="Arial" w:cs="Arial"/>
          <w:b/>
          <w:i/>
          <w:iCs/>
          <w:u w:val="single"/>
        </w:rPr>
        <w:t>Pregão Eletrônico nº PR-373/00</w:t>
      </w:r>
      <w:r w:rsidR="009D1026">
        <w:rPr>
          <w:rFonts w:ascii="Arial" w:hAnsi="Arial" w:cs="Arial"/>
          <w:b/>
          <w:i/>
          <w:iCs/>
          <w:u w:val="single"/>
        </w:rPr>
        <w:t>1</w:t>
      </w:r>
      <w:r w:rsidR="006A6685">
        <w:rPr>
          <w:rFonts w:ascii="Arial" w:hAnsi="Arial" w:cs="Arial"/>
          <w:b/>
          <w:i/>
          <w:iCs/>
          <w:u w:val="single"/>
        </w:rPr>
        <w:t>3</w:t>
      </w:r>
      <w:r w:rsidRPr="00AD32CD">
        <w:rPr>
          <w:rFonts w:ascii="Arial" w:hAnsi="Arial" w:cs="Arial"/>
          <w:b/>
          <w:i/>
          <w:iCs/>
          <w:u w:val="single"/>
        </w:rPr>
        <w:t xml:space="preserve">/26, Processo n° </w:t>
      </w:r>
      <w:r w:rsidR="009D1026">
        <w:rPr>
          <w:rFonts w:ascii="Arial" w:hAnsi="Arial" w:cs="Arial"/>
          <w:b/>
          <w:i/>
          <w:iCs/>
          <w:u w:val="single"/>
        </w:rPr>
        <w:t>20260</w:t>
      </w:r>
      <w:r w:rsidR="006A6685">
        <w:rPr>
          <w:rFonts w:ascii="Arial" w:hAnsi="Arial" w:cs="Arial"/>
          <w:b/>
          <w:i/>
          <w:iCs/>
          <w:u w:val="single"/>
        </w:rPr>
        <w:t>429090</w:t>
      </w:r>
      <w:r w:rsidRPr="00AD32CD">
        <w:rPr>
          <w:rFonts w:ascii="Arial" w:hAnsi="Arial" w:cs="Arial"/>
        </w:rPr>
        <w:t xml:space="preserve">, </w:t>
      </w:r>
      <w:bookmarkStart w:id="4" w:name="_Hlk224829241"/>
      <w:r w:rsidRPr="00AD32CD">
        <w:rPr>
          <w:rFonts w:ascii="Arial" w:hAnsi="Arial" w:cs="Arial"/>
        </w:rPr>
        <w:t>Confirmo a autenticidade e veracidade da proposta apresentada:</w:t>
      </w:r>
      <w:bookmarkEnd w:id="4"/>
    </w:p>
    <w:p w14:paraId="6B41CCCF" w14:textId="77777777" w:rsidR="007E3871" w:rsidRPr="00AD32CD" w:rsidRDefault="007E3871" w:rsidP="007E3871">
      <w:pPr>
        <w:jc w:val="center"/>
        <w:rPr>
          <w:rFonts w:ascii="Arial" w:hAnsi="Arial" w:cs="Arial"/>
        </w:rPr>
      </w:pPr>
      <w:r w:rsidRPr="00AD32CD">
        <w:rPr>
          <w:rFonts w:ascii="Arial" w:hAnsi="Arial" w:cs="Arial"/>
        </w:rPr>
        <w:t>(Local e data).</w:t>
      </w:r>
    </w:p>
    <w:p w14:paraId="565B0B85" w14:textId="493EC40C" w:rsidR="007E3871" w:rsidRPr="00AD32CD" w:rsidRDefault="007E3871" w:rsidP="007E3871">
      <w:pPr>
        <w:jc w:val="both"/>
        <w:rPr>
          <w:rFonts w:ascii="Arial" w:hAnsi="Arial" w:cs="Arial"/>
          <w:sz w:val="20"/>
          <w:szCs w:val="20"/>
        </w:rPr>
      </w:pPr>
      <w:r w:rsidRPr="00AD32C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C8C1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bookmarkEnd w:id="2"/>
    <w:p w14:paraId="7DD5E3ED" w14:textId="77777777" w:rsidR="007E3871" w:rsidRPr="00AD32CD" w:rsidRDefault="007E3871" w:rsidP="007E3871">
      <w:pPr>
        <w:jc w:val="center"/>
        <w:rPr>
          <w:rFonts w:ascii="Arial" w:hAnsi="Arial" w:cs="Arial"/>
        </w:rPr>
      </w:pPr>
    </w:p>
    <w:p w14:paraId="20766BF9" w14:textId="4CB819A4" w:rsidR="000C076A" w:rsidRPr="0020042E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20042E" w:rsidSect="004F5E25">
      <w:headerReference w:type="default" r:id="rId7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606B3" w14:textId="77777777" w:rsidR="00933187" w:rsidRDefault="00933187" w:rsidP="00EC1EFD">
      <w:pPr>
        <w:spacing w:after="0" w:line="240" w:lineRule="auto"/>
      </w:pPr>
      <w:r>
        <w:separator/>
      </w:r>
    </w:p>
  </w:endnote>
  <w:endnote w:type="continuationSeparator" w:id="0">
    <w:p w14:paraId="00A2C90C" w14:textId="77777777" w:rsidR="00933187" w:rsidRDefault="00933187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4FDDE" w14:textId="77777777" w:rsidR="00933187" w:rsidRDefault="00933187" w:rsidP="00EC1EFD">
      <w:pPr>
        <w:spacing w:after="0" w:line="240" w:lineRule="auto"/>
      </w:pPr>
      <w:r>
        <w:separator/>
      </w:r>
    </w:p>
  </w:footnote>
  <w:footnote w:type="continuationSeparator" w:id="0">
    <w:p w14:paraId="4B85068D" w14:textId="77777777" w:rsidR="00933187" w:rsidRDefault="00933187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CE6FE" w14:textId="4F7A78A7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9D1026">
      <w:rPr>
        <w:rFonts w:ascii="Arial" w:hAnsi="Arial" w:cs="Arial"/>
        <w:i/>
        <w:color w:val="FF0000"/>
        <w:sz w:val="20"/>
        <w:szCs w:val="20"/>
        <w:u w:val="single"/>
      </w:rPr>
      <w:t>1</w:t>
    </w:r>
    <w:r w:rsidR="006A6685">
      <w:rPr>
        <w:rFonts w:ascii="Arial" w:hAnsi="Arial" w:cs="Arial"/>
        <w:i/>
        <w:color w:val="FF0000"/>
        <w:sz w:val="20"/>
        <w:szCs w:val="20"/>
        <w:u w:val="single"/>
      </w:rPr>
      <w:t>3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B5E48"/>
    <w:multiLevelType w:val="hybridMultilevel"/>
    <w:tmpl w:val="608AFC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EFD"/>
    <w:rsid w:val="00016F27"/>
    <w:rsid w:val="00020BAC"/>
    <w:rsid w:val="00057F90"/>
    <w:rsid w:val="0007264D"/>
    <w:rsid w:val="00082F57"/>
    <w:rsid w:val="000B10CD"/>
    <w:rsid w:val="000C076A"/>
    <w:rsid w:val="000C4190"/>
    <w:rsid w:val="000D2E1B"/>
    <w:rsid w:val="0011667E"/>
    <w:rsid w:val="001D733C"/>
    <w:rsid w:val="0020042E"/>
    <w:rsid w:val="002319A8"/>
    <w:rsid w:val="0024438E"/>
    <w:rsid w:val="002533E0"/>
    <w:rsid w:val="00270D46"/>
    <w:rsid w:val="0028541C"/>
    <w:rsid w:val="002B24B0"/>
    <w:rsid w:val="002E0F94"/>
    <w:rsid w:val="00300678"/>
    <w:rsid w:val="00394523"/>
    <w:rsid w:val="00414C90"/>
    <w:rsid w:val="004F5E25"/>
    <w:rsid w:val="005342A1"/>
    <w:rsid w:val="005421B5"/>
    <w:rsid w:val="00543C1B"/>
    <w:rsid w:val="0055233E"/>
    <w:rsid w:val="00580E11"/>
    <w:rsid w:val="005F48D3"/>
    <w:rsid w:val="00631AAE"/>
    <w:rsid w:val="006A6685"/>
    <w:rsid w:val="006D2098"/>
    <w:rsid w:val="00731566"/>
    <w:rsid w:val="007565EC"/>
    <w:rsid w:val="007A5C23"/>
    <w:rsid w:val="007E3871"/>
    <w:rsid w:val="008010D9"/>
    <w:rsid w:val="0081731C"/>
    <w:rsid w:val="008231C9"/>
    <w:rsid w:val="00857113"/>
    <w:rsid w:val="008A6D5B"/>
    <w:rsid w:val="008B4F67"/>
    <w:rsid w:val="00916561"/>
    <w:rsid w:val="00933187"/>
    <w:rsid w:val="009472B0"/>
    <w:rsid w:val="0095175B"/>
    <w:rsid w:val="009729F3"/>
    <w:rsid w:val="009D1026"/>
    <w:rsid w:val="00A509E0"/>
    <w:rsid w:val="00A53510"/>
    <w:rsid w:val="00A973F9"/>
    <w:rsid w:val="00AD32CD"/>
    <w:rsid w:val="00AD6343"/>
    <w:rsid w:val="00B47F46"/>
    <w:rsid w:val="00B60291"/>
    <w:rsid w:val="00B9566F"/>
    <w:rsid w:val="00BB6331"/>
    <w:rsid w:val="00BC1C0E"/>
    <w:rsid w:val="00C0090D"/>
    <w:rsid w:val="00CB32C1"/>
    <w:rsid w:val="00CD515C"/>
    <w:rsid w:val="00CF7924"/>
    <w:rsid w:val="00D0545A"/>
    <w:rsid w:val="00DB7084"/>
    <w:rsid w:val="00DC6742"/>
    <w:rsid w:val="00DF137C"/>
    <w:rsid w:val="00DF7308"/>
    <w:rsid w:val="00E023D1"/>
    <w:rsid w:val="00E02B70"/>
    <w:rsid w:val="00E71428"/>
    <w:rsid w:val="00EB7D99"/>
    <w:rsid w:val="00EC1466"/>
    <w:rsid w:val="00EC1EFD"/>
    <w:rsid w:val="00ED6F90"/>
    <w:rsid w:val="00F44288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  <w15:docId w15:val="{D516E8F7-688E-41DC-8B6C-A58F0ADFC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paragraph" w:styleId="PargrafodaLista">
    <w:name w:val="List Paragraph"/>
    <w:basedOn w:val="Normal"/>
    <w:uiPriority w:val="34"/>
    <w:qFormat/>
    <w:rsid w:val="006A66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cp:lastPrinted>2025-10-16T17:44:00Z</cp:lastPrinted>
  <dcterms:created xsi:type="dcterms:W3CDTF">2026-07-29T19:18:00Z</dcterms:created>
  <dcterms:modified xsi:type="dcterms:W3CDTF">2026-07-29T19:27:00Z</dcterms:modified>
</cp:coreProperties>
</file>